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7D" w:rsidRDefault="00D56E7D" w:rsidP="00D56E7D">
      <w:pPr>
        <w:jc w:val="center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-280670</wp:posOffset>
            </wp:positionV>
            <wp:extent cx="2302510" cy="1355090"/>
            <wp:effectExtent l="0" t="0" r="0" b="0"/>
            <wp:wrapTight wrapText="bothSides">
              <wp:wrapPolygon edited="0">
                <wp:start x="0" y="0"/>
                <wp:lineTo x="0" y="21256"/>
                <wp:lineTo x="21445" y="21256"/>
                <wp:lineTo x="21445" y="0"/>
                <wp:lineTo x="0" y="0"/>
              </wp:wrapPolygon>
            </wp:wrapTight>
            <wp:docPr id="10" name="Imagem 10" descr="logo_ES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S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E7D" w:rsidRPr="004455FD" w:rsidRDefault="00D56E7D" w:rsidP="00D56E7D"/>
    <w:p w:rsidR="00D56E7D" w:rsidRPr="004455FD" w:rsidRDefault="00D56E7D" w:rsidP="00D56E7D"/>
    <w:p w:rsidR="00D56E7D" w:rsidRDefault="00D56E7D" w:rsidP="00D56E7D">
      <w:pPr>
        <w:tabs>
          <w:tab w:val="left" w:pos="1290"/>
        </w:tabs>
        <w:rPr>
          <w:color w:val="76923C"/>
          <w:sz w:val="28"/>
          <w:szCs w:val="24"/>
          <w:lang w:val="pt-PT"/>
        </w:rPr>
      </w:pPr>
    </w:p>
    <w:p w:rsidR="00D56E7D" w:rsidRPr="00D56E7D" w:rsidRDefault="00D56E7D" w:rsidP="00D56E7D">
      <w:pPr>
        <w:tabs>
          <w:tab w:val="left" w:pos="1290"/>
        </w:tabs>
        <w:rPr>
          <w:rFonts w:cs="Calibri"/>
          <w:i w:val="0"/>
          <w:color w:val="76923C"/>
          <w:sz w:val="28"/>
          <w:szCs w:val="24"/>
          <w:lang w:val="pt-PT"/>
        </w:rPr>
      </w:pPr>
      <w:r w:rsidRPr="00D56E7D">
        <w:rPr>
          <w:rFonts w:cs="Calibri"/>
          <w:i w:val="0"/>
          <w:color w:val="76923C"/>
          <w:sz w:val="28"/>
          <w:szCs w:val="24"/>
          <w:lang w:val="pt-PT"/>
        </w:rPr>
        <w:t>Unidade Curricular: Expressão Artística e Motora IV – Expressão Motora</w:t>
      </w:r>
    </w:p>
    <w:p w:rsidR="00D56E7D" w:rsidRPr="00D56E7D" w:rsidRDefault="00D56E7D" w:rsidP="00D56E7D">
      <w:pPr>
        <w:tabs>
          <w:tab w:val="left" w:pos="1290"/>
        </w:tabs>
        <w:rPr>
          <w:rFonts w:cs="Calibri"/>
          <w:i w:val="0"/>
          <w:color w:val="76923C"/>
          <w:sz w:val="28"/>
          <w:szCs w:val="24"/>
          <w:lang w:val="pt-PT"/>
        </w:rPr>
      </w:pPr>
      <w:r w:rsidRPr="00D56E7D">
        <w:rPr>
          <w:rFonts w:cs="Calibri"/>
          <w:i w:val="0"/>
          <w:color w:val="76923C"/>
          <w:sz w:val="28"/>
          <w:szCs w:val="24"/>
          <w:lang w:val="pt-PT"/>
        </w:rPr>
        <w:t>Curso de Educação Básica, 2º ano</w:t>
      </w:r>
    </w:p>
    <w:p w:rsidR="00D56E7D" w:rsidRPr="00D56E7D" w:rsidRDefault="00D56E7D" w:rsidP="00D56E7D">
      <w:pPr>
        <w:tabs>
          <w:tab w:val="left" w:pos="1290"/>
        </w:tabs>
        <w:rPr>
          <w:rFonts w:cs="Calibri"/>
          <w:i w:val="0"/>
          <w:color w:val="76923C"/>
          <w:sz w:val="28"/>
          <w:szCs w:val="24"/>
          <w:lang w:val="pt-PT"/>
        </w:rPr>
      </w:pPr>
      <w:r w:rsidRPr="00D56E7D">
        <w:rPr>
          <w:rFonts w:cs="Calibri"/>
          <w:i w:val="0"/>
          <w:color w:val="76923C"/>
          <w:sz w:val="28"/>
          <w:szCs w:val="24"/>
          <w:lang w:val="pt-PT"/>
        </w:rPr>
        <w:t>Ano Lectivo 2009/2010</w:t>
      </w:r>
    </w:p>
    <w:p w:rsidR="00D56E7D" w:rsidRPr="00D56E7D" w:rsidRDefault="00D56E7D" w:rsidP="00D56E7D">
      <w:pPr>
        <w:tabs>
          <w:tab w:val="left" w:pos="1290"/>
        </w:tabs>
        <w:rPr>
          <w:rFonts w:cs="Calibri"/>
          <w:i w:val="0"/>
          <w:color w:val="76923C"/>
          <w:sz w:val="28"/>
          <w:szCs w:val="24"/>
          <w:lang w:val="pt-PT"/>
        </w:rPr>
      </w:pPr>
    </w:p>
    <w:p w:rsidR="00D56E7D" w:rsidRPr="00D56E7D" w:rsidRDefault="00D56E7D" w:rsidP="00D56E7D">
      <w:pPr>
        <w:tabs>
          <w:tab w:val="left" w:pos="1290"/>
        </w:tabs>
        <w:jc w:val="center"/>
        <w:rPr>
          <w:i w:val="0"/>
          <w:sz w:val="32"/>
          <w:szCs w:val="32"/>
          <w:lang w:val="pt-PT"/>
        </w:rPr>
      </w:pPr>
      <w:r w:rsidRPr="00D56E7D">
        <w:rPr>
          <w:i w:val="0"/>
          <w:sz w:val="32"/>
          <w:szCs w:val="32"/>
          <w:lang w:val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37.5pt" fillcolor="#c49500" stroked="f" strokecolor="#eaeaea" strokeweight="1pt">
            <v:fill color2="#76923c" angle="-90" type="gradient"/>
            <v:shadow on="t" type="perspective" color="silver" opacity="52429f" origin="-.5,.5" matrix=",46340f,,.5,,-4768371582e-16"/>
            <v:textpath style="font-family:&quot;Times New Roman&quot;;v-text-kern:t" trim="t" fitpath="t" string="Bloco 7 - Percursos na Natureza"/>
          </v:shape>
        </w:pict>
      </w: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  <w:r w:rsidRPr="00D56E7D">
        <w:rPr>
          <w:i w:val="0"/>
          <w:noProof/>
          <w:lang w:val="pt-PT" w:eastAsia="pt-PT" w:bidi="ar-SA"/>
        </w:rPr>
        <w:drawing>
          <wp:anchor distT="0" distB="0" distL="114300" distR="114300" simplePos="0" relativeHeight="251660288" behindDoc="1" locked="0" layoutInCell="1" allowOverlap="1" wp14:anchorId="092ADA11" wp14:editId="4BFC6118">
            <wp:simplePos x="0" y="0"/>
            <wp:positionH relativeFrom="column">
              <wp:posOffset>508000</wp:posOffset>
            </wp:positionH>
            <wp:positionV relativeFrom="paragraph">
              <wp:posOffset>147955</wp:posOffset>
            </wp:positionV>
            <wp:extent cx="4325620" cy="2886075"/>
            <wp:effectExtent l="0" t="0" r="0" b="0"/>
            <wp:wrapTight wrapText="bothSides">
              <wp:wrapPolygon edited="0">
                <wp:start x="0" y="0"/>
                <wp:lineTo x="0" y="21529"/>
                <wp:lineTo x="21499" y="21529"/>
                <wp:lineTo x="21499" y="0"/>
                <wp:lineTo x="0" y="0"/>
              </wp:wrapPolygon>
            </wp:wrapTight>
            <wp:docPr id="8" name="Imagem 8" descr="b-429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-4290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</w:p>
    <w:p w:rsidR="00D56E7D" w:rsidRPr="00D56E7D" w:rsidRDefault="00D56E7D" w:rsidP="00D56E7D">
      <w:pPr>
        <w:rPr>
          <w:i w:val="0"/>
          <w:sz w:val="32"/>
          <w:szCs w:val="32"/>
          <w:lang w:val="pt-PT"/>
        </w:rPr>
      </w:pPr>
    </w:p>
    <w:p w:rsidR="00D56E7D" w:rsidRPr="00D56E7D" w:rsidRDefault="00D56E7D" w:rsidP="00D56E7D">
      <w:pPr>
        <w:jc w:val="right"/>
        <w:rPr>
          <w:rFonts w:cs="Calibri"/>
          <w:i w:val="0"/>
          <w:color w:val="76923C"/>
          <w:sz w:val="28"/>
          <w:szCs w:val="32"/>
          <w:lang w:val="pt-PT"/>
        </w:rPr>
      </w:pPr>
      <w:r w:rsidRPr="00D56E7D">
        <w:rPr>
          <w:rFonts w:cs="Calibri"/>
          <w:b/>
          <w:i w:val="0"/>
          <w:color w:val="76923C"/>
          <w:sz w:val="28"/>
          <w:szCs w:val="32"/>
          <w:lang w:val="pt-PT"/>
        </w:rPr>
        <w:t>Docente:</w:t>
      </w:r>
      <w:r w:rsidRPr="00D56E7D">
        <w:rPr>
          <w:rFonts w:cs="Calibri"/>
          <w:i w:val="0"/>
          <w:color w:val="76923C"/>
          <w:sz w:val="28"/>
          <w:szCs w:val="32"/>
          <w:lang w:val="pt-PT"/>
        </w:rPr>
        <w:t xml:space="preserve"> Isabel Viera</w:t>
      </w:r>
    </w:p>
    <w:p w:rsidR="00D56E7D" w:rsidRPr="00D56E7D" w:rsidRDefault="00D56E7D" w:rsidP="00D56E7D">
      <w:pPr>
        <w:jc w:val="right"/>
        <w:rPr>
          <w:rFonts w:cs="Calibri"/>
          <w:i w:val="0"/>
          <w:color w:val="76923C"/>
          <w:sz w:val="28"/>
          <w:szCs w:val="32"/>
          <w:lang w:val="pt-PT"/>
        </w:rPr>
      </w:pPr>
      <w:r w:rsidRPr="00D56E7D">
        <w:rPr>
          <w:rFonts w:cs="Calibri"/>
          <w:b/>
          <w:i w:val="0"/>
          <w:color w:val="76923C"/>
          <w:sz w:val="28"/>
          <w:szCs w:val="32"/>
          <w:lang w:val="pt-PT"/>
        </w:rPr>
        <w:t>Discentes:</w:t>
      </w:r>
      <w:r w:rsidRPr="00D56E7D">
        <w:rPr>
          <w:rFonts w:cs="Calibri"/>
          <w:i w:val="0"/>
          <w:color w:val="76923C"/>
          <w:sz w:val="28"/>
          <w:szCs w:val="32"/>
          <w:lang w:val="pt-PT"/>
        </w:rPr>
        <w:t xml:space="preserve"> Ana Rita Costa, nº 4264</w:t>
      </w:r>
    </w:p>
    <w:p w:rsidR="00D56E7D" w:rsidRPr="00D56E7D" w:rsidRDefault="00D56E7D" w:rsidP="00D56E7D">
      <w:pPr>
        <w:jc w:val="right"/>
        <w:rPr>
          <w:rFonts w:cs="Calibri"/>
          <w:i w:val="0"/>
          <w:color w:val="76923C"/>
          <w:sz w:val="28"/>
          <w:szCs w:val="32"/>
          <w:lang w:val="pt-PT"/>
        </w:rPr>
      </w:pPr>
      <w:r w:rsidRPr="00D56E7D">
        <w:rPr>
          <w:rFonts w:cs="Calibri"/>
          <w:i w:val="0"/>
          <w:color w:val="76923C"/>
          <w:sz w:val="28"/>
          <w:szCs w:val="32"/>
          <w:lang w:val="pt-PT"/>
        </w:rPr>
        <w:t>Cristina Jesus, nº 4426</w:t>
      </w:r>
    </w:p>
    <w:p w:rsidR="00D56E7D" w:rsidRPr="00D56E7D" w:rsidRDefault="00D56E7D" w:rsidP="00D56E7D">
      <w:pPr>
        <w:jc w:val="right"/>
        <w:rPr>
          <w:rFonts w:cs="Calibri"/>
          <w:i w:val="0"/>
          <w:color w:val="76923C"/>
          <w:sz w:val="28"/>
          <w:szCs w:val="32"/>
          <w:lang w:val="pt-PT"/>
        </w:rPr>
      </w:pPr>
      <w:r w:rsidRPr="00D56E7D">
        <w:rPr>
          <w:rFonts w:cs="Calibri"/>
          <w:i w:val="0"/>
          <w:color w:val="76923C"/>
          <w:sz w:val="28"/>
          <w:szCs w:val="32"/>
          <w:lang w:val="pt-PT"/>
        </w:rPr>
        <w:t>Gonçalo Bajouca, nº 4420</w:t>
      </w:r>
    </w:p>
    <w:p w:rsidR="00D56E7D" w:rsidRPr="00D56E7D" w:rsidRDefault="00D56E7D" w:rsidP="00D56E7D">
      <w:pPr>
        <w:jc w:val="right"/>
        <w:rPr>
          <w:rFonts w:cs="Calibri"/>
          <w:i w:val="0"/>
          <w:color w:val="76923C"/>
          <w:sz w:val="28"/>
          <w:szCs w:val="32"/>
          <w:lang w:val="pt-PT"/>
        </w:rPr>
      </w:pPr>
      <w:r w:rsidRPr="00D56E7D">
        <w:rPr>
          <w:rFonts w:cs="Calibri"/>
          <w:i w:val="0"/>
          <w:color w:val="76923C"/>
          <w:sz w:val="28"/>
          <w:szCs w:val="32"/>
          <w:lang w:val="pt-PT"/>
        </w:rPr>
        <w:t>Inês Tomé, nº 4261</w:t>
      </w:r>
    </w:p>
    <w:p w:rsidR="00D56E7D" w:rsidRPr="00D56E7D" w:rsidRDefault="00D56E7D" w:rsidP="00D56E7D">
      <w:pPr>
        <w:tabs>
          <w:tab w:val="left" w:pos="5670"/>
        </w:tabs>
        <w:jc w:val="center"/>
        <w:rPr>
          <w:rFonts w:cs="Calibri"/>
          <w:b/>
          <w:i w:val="0"/>
          <w:sz w:val="36"/>
          <w:szCs w:val="36"/>
          <w:lang w:val="pt-PT"/>
        </w:rPr>
      </w:pPr>
      <w:r w:rsidRPr="00D56E7D">
        <w:rPr>
          <w:rFonts w:cs="Calibri"/>
          <w:b/>
          <w:i w:val="0"/>
          <w:sz w:val="36"/>
          <w:szCs w:val="36"/>
          <w:lang w:val="pt-PT"/>
        </w:rPr>
        <w:lastRenderedPageBreak/>
        <w:t>Índice</w:t>
      </w:r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  <w:r w:rsidRPr="00D56E7D">
        <w:rPr>
          <w:rFonts w:cs="Calibri"/>
          <w:i w:val="0"/>
          <w:sz w:val="24"/>
          <w:szCs w:val="24"/>
          <w:lang w:val="pt-PT"/>
        </w:rPr>
        <w:t>Introdução……………………………………………………………………………………………………………</w:t>
      </w:r>
      <w:proofErr w:type="gramStart"/>
      <w:r w:rsidRPr="00D56E7D">
        <w:rPr>
          <w:rFonts w:cs="Calibri"/>
          <w:i w:val="0"/>
          <w:sz w:val="24"/>
          <w:szCs w:val="24"/>
          <w:lang w:val="pt-PT"/>
        </w:rPr>
        <w:t>..p.1</w:t>
      </w:r>
      <w:proofErr w:type="gramEnd"/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  <w:r w:rsidRPr="00D56E7D">
        <w:rPr>
          <w:rFonts w:cs="Calibri"/>
          <w:i w:val="0"/>
          <w:sz w:val="24"/>
          <w:szCs w:val="24"/>
          <w:lang w:val="pt-PT"/>
        </w:rPr>
        <w:t>Actividades……………………………………………………………………………………………………….</w:t>
      </w:r>
      <w:proofErr w:type="gramStart"/>
      <w:r w:rsidRPr="00D56E7D">
        <w:rPr>
          <w:rFonts w:cs="Calibri"/>
          <w:i w:val="0"/>
          <w:sz w:val="24"/>
          <w:szCs w:val="24"/>
          <w:lang w:val="pt-PT"/>
        </w:rPr>
        <w:t>p.2</w:t>
      </w:r>
      <w:proofErr w:type="gramEnd"/>
      <w:r w:rsidRPr="00D56E7D">
        <w:rPr>
          <w:rFonts w:cs="Calibri"/>
          <w:i w:val="0"/>
          <w:sz w:val="24"/>
          <w:szCs w:val="24"/>
          <w:lang w:val="pt-PT"/>
        </w:rPr>
        <w:t xml:space="preserve"> a 9</w:t>
      </w:r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</w:p>
    <w:p w:rsidR="00D56E7D" w:rsidRPr="00D56E7D" w:rsidRDefault="00D56E7D" w:rsidP="00D56E7D">
      <w:pPr>
        <w:tabs>
          <w:tab w:val="left" w:pos="5670"/>
        </w:tabs>
        <w:jc w:val="both"/>
        <w:rPr>
          <w:rFonts w:cs="Calibri"/>
          <w:i w:val="0"/>
          <w:sz w:val="24"/>
          <w:szCs w:val="24"/>
          <w:lang w:val="pt-PT"/>
        </w:rPr>
      </w:pPr>
      <w:r w:rsidRPr="00D56E7D">
        <w:rPr>
          <w:rFonts w:cs="Calibri"/>
          <w:i w:val="0"/>
          <w:sz w:val="24"/>
          <w:szCs w:val="24"/>
          <w:lang w:val="pt-PT"/>
        </w:rPr>
        <w:t>Conclusão…………………………………………………………………………………………………………….</w:t>
      </w:r>
      <w:proofErr w:type="gramStart"/>
      <w:r w:rsidRPr="00D56E7D">
        <w:rPr>
          <w:rFonts w:cs="Calibri"/>
          <w:i w:val="0"/>
          <w:sz w:val="24"/>
          <w:szCs w:val="24"/>
          <w:lang w:val="pt-PT"/>
        </w:rPr>
        <w:t>p.10</w:t>
      </w:r>
      <w:proofErr w:type="gramEnd"/>
    </w:p>
    <w:p w:rsidR="00D56E7D" w:rsidRDefault="00D56E7D" w:rsidP="001E4390">
      <w:pPr>
        <w:jc w:val="center"/>
        <w:rPr>
          <w:rFonts w:ascii="Times New Roman" w:hAnsi="Times New Roman"/>
          <w:b/>
          <w:i w:val="0"/>
          <w:sz w:val="40"/>
          <w:lang w:val="pt-PT"/>
        </w:rPr>
        <w:sectPr w:rsidR="00D56E7D" w:rsidSect="00896DEF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41F6D" w:rsidRDefault="00C41F6D" w:rsidP="001E4390">
      <w:pPr>
        <w:jc w:val="center"/>
        <w:rPr>
          <w:rFonts w:ascii="Times New Roman" w:hAnsi="Times New Roman"/>
          <w:b/>
          <w:i w:val="0"/>
          <w:sz w:val="40"/>
          <w:lang w:val="pt-PT"/>
        </w:rPr>
      </w:pPr>
      <w:r w:rsidRPr="002671DB">
        <w:rPr>
          <w:rFonts w:ascii="Times New Roman" w:hAnsi="Times New Roman"/>
          <w:b/>
          <w:i w:val="0"/>
          <w:sz w:val="40"/>
          <w:lang w:val="pt-PT"/>
        </w:rPr>
        <w:lastRenderedPageBreak/>
        <w:t>Introdução</w:t>
      </w:r>
    </w:p>
    <w:p w:rsidR="002671DB" w:rsidRPr="002671DB" w:rsidRDefault="002671DB" w:rsidP="007046FA">
      <w:pPr>
        <w:spacing w:after="0" w:line="36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lang w:val="pt-PT"/>
        </w:rPr>
      </w:pPr>
      <w:r w:rsidRPr="002671DB">
        <w:rPr>
          <w:rFonts w:ascii="Times New Roman" w:hAnsi="Times New Roman"/>
          <w:i w:val="0"/>
          <w:sz w:val="24"/>
          <w:lang w:val="pt-PT"/>
        </w:rPr>
        <w:t xml:space="preserve">Este trabalho foi elaborado no âmbito da unidade curricular de Expressão Artística e Motora IV- Expressão Motora. 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Este trabalho visa a realização de actividades relacionadas com percursos na natureza combinando determinadas habilidades motoras com habilidades de orientação no espaço e objectivos de educação ambiental.</w:t>
      </w:r>
    </w:p>
    <w:p w:rsidR="002671DB" w:rsidRPr="002671DB" w:rsidRDefault="002671DB" w:rsidP="007046F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 w:val="0"/>
          <w:color w:val="000000"/>
          <w:sz w:val="24"/>
          <w:lang w:val="pt-PT"/>
        </w:rPr>
      </w:pP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ab/>
        <w:t>Em primeiro lugar vamos começar por referir quais são os objectivos pretendidos nas actividades</w:t>
      </w:r>
      <w:r w:rsidR="00545ECA">
        <w:rPr>
          <w:rFonts w:ascii="Times New Roman" w:hAnsi="Times New Roman"/>
          <w:i w:val="0"/>
          <w:color w:val="000000"/>
          <w:sz w:val="24"/>
          <w:lang w:val="pt-PT"/>
        </w:rPr>
        <w:t>/jogos relacionada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s com</w:t>
      </w:r>
      <w:r w:rsidR="00545ECA">
        <w:rPr>
          <w:rFonts w:ascii="Times New Roman" w:hAnsi="Times New Roman"/>
          <w:i w:val="0"/>
          <w:color w:val="000000"/>
          <w:sz w:val="24"/>
          <w:lang w:val="pt-PT"/>
        </w:rPr>
        <w:t xml:space="preserve"> os percursos na natureza 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de acordo com os vários anos de escolaridade, a que neste caso se destinam. Por fim, vamos demonstrar as actividades</w:t>
      </w:r>
      <w:r w:rsidR="00545ECA">
        <w:rPr>
          <w:rFonts w:ascii="Times New Roman" w:hAnsi="Times New Roman"/>
          <w:i w:val="0"/>
          <w:color w:val="000000"/>
          <w:sz w:val="24"/>
          <w:lang w:val="pt-PT"/>
        </w:rPr>
        <w:t>/jogos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 xml:space="preserve"> de maneira organizada, ou seja, das actividades mais simples para as mais complexas, de forma a pudermos ver as evoluções.</w:t>
      </w:r>
    </w:p>
    <w:p w:rsidR="002671DB" w:rsidRPr="002671DB" w:rsidRDefault="002671DB" w:rsidP="007046F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 w:val="0"/>
          <w:color w:val="000000"/>
          <w:sz w:val="24"/>
          <w:lang w:val="pt-PT"/>
        </w:rPr>
      </w:pP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ab/>
        <w:t>Relativamente ao conteúdo das tabelas que correspondem às actividades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>/jogos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, achámos importante mencionar: o nome das actividades/jogos, o ano de escolaridade a que se destina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>m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, o local onde se v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>ão realizar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, o material que será necessário, os objectivos pretendidos, algumas sugestões que poderão ser necessárias, a esquematização de como será realizada a actividade/jogo e, por fim, a descrição de toda a actividade/jogo.</w:t>
      </w:r>
    </w:p>
    <w:p w:rsidR="002671DB" w:rsidRPr="002671DB" w:rsidRDefault="002671DB" w:rsidP="007046F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 w:val="0"/>
          <w:color w:val="000000"/>
          <w:sz w:val="24"/>
          <w:lang w:val="pt-PT"/>
        </w:rPr>
      </w:pP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ab/>
        <w:t>Achámos bastante interessante o tema percursos na natureza porque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>,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 xml:space="preserve"> para além de ser um tema em que as crianças têm um 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 xml:space="preserve">grande contacto com uma extensa 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>variabilidade de habilidades motoras e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 xml:space="preserve"> com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 xml:space="preserve"> outras actividades didácticas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>,</w:t>
      </w:r>
      <w:r w:rsidRPr="002671DB">
        <w:rPr>
          <w:rFonts w:ascii="Times New Roman" w:hAnsi="Times New Roman"/>
          <w:i w:val="0"/>
          <w:color w:val="000000"/>
          <w:sz w:val="24"/>
          <w:lang w:val="pt-PT"/>
        </w:rPr>
        <w:t xml:space="preserve"> também é um tema</w:t>
      </w:r>
      <w:r w:rsidR="00F048D9">
        <w:rPr>
          <w:rFonts w:ascii="Times New Roman" w:hAnsi="Times New Roman"/>
          <w:i w:val="0"/>
          <w:color w:val="000000"/>
          <w:sz w:val="24"/>
          <w:lang w:val="pt-PT"/>
        </w:rPr>
        <w:t xml:space="preserve"> que favorece o contacto das crianças com a natureza já que muitas vivem num meio urbano e não têm tanto essa possibilidade.</w:t>
      </w:r>
    </w:p>
    <w:p w:rsidR="002671DB" w:rsidRPr="002671DB" w:rsidRDefault="002671DB" w:rsidP="007046FA">
      <w:pPr>
        <w:spacing w:line="360" w:lineRule="auto"/>
        <w:jc w:val="center"/>
        <w:rPr>
          <w:rFonts w:ascii="Times New Roman" w:hAnsi="Times New Roman"/>
          <w:b/>
          <w:i w:val="0"/>
          <w:sz w:val="40"/>
          <w:lang w:val="pt-PT"/>
        </w:rPr>
      </w:pPr>
    </w:p>
    <w:p w:rsidR="00C41F6D" w:rsidRDefault="00C41F6D" w:rsidP="00C41F6D">
      <w:pPr>
        <w:jc w:val="both"/>
        <w:rPr>
          <w:i w:val="0"/>
          <w:sz w:val="24"/>
          <w:szCs w:val="24"/>
          <w:lang w:val="pt-PT"/>
        </w:rPr>
      </w:pPr>
    </w:p>
    <w:p w:rsidR="00C41F6D" w:rsidRDefault="00C41F6D" w:rsidP="00C41F6D">
      <w:pPr>
        <w:jc w:val="both"/>
        <w:rPr>
          <w:i w:val="0"/>
          <w:sz w:val="24"/>
          <w:szCs w:val="24"/>
          <w:lang w:val="pt-PT"/>
        </w:rPr>
      </w:pPr>
    </w:p>
    <w:p w:rsidR="00C41F6D" w:rsidRDefault="00C41F6D" w:rsidP="00C41F6D">
      <w:pPr>
        <w:jc w:val="both"/>
        <w:rPr>
          <w:i w:val="0"/>
          <w:sz w:val="24"/>
          <w:szCs w:val="24"/>
          <w:lang w:val="pt-PT"/>
        </w:rPr>
      </w:pPr>
    </w:p>
    <w:p w:rsidR="00C41F6D" w:rsidRDefault="00C41F6D" w:rsidP="00C41F6D">
      <w:pPr>
        <w:jc w:val="both"/>
        <w:rPr>
          <w:i w:val="0"/>
          <w:sz w:val="24"/>
          <w:szCs w:val="24"/>
          <w:lang w:val="pt-PT"/>
        </w:rPr>
      </w:pPr>
    </w:p>
    <w:p w:rsidR="00C41F6D" w:rsidRDefault="00C41F6D" w:rsidP="00C41F6D">
      <w:pPr>
        <w:jc w:val="both"/>
        <w:rPr>
          <w:i w:val="0"/>
          <w:sz w:val="24"/>
          <w:szCs w:val="24"/>
          <w:lang w:val="pt-PT"/>
        </w:rPr>
      </w:pPr>
    </w:p>
    <w:p w:rsidR="002671DB" w:rsidRDefault="002671DB" w:rsidP="002671DB">
      <w:pPr>
        <w:rPr>
          <w:i w:val="0"/>
          <w:sz w:val="24"/>
          <w:szCs w:val="24"/>
          <w:lang w:val="pt-PT"/>
        </w:rPr>
      </w:pPr>
      <w:bookmarkStart w:id="0" w:name="_GoBack"/>
      <w:bookmarkEnd w:id="0"/>
    </w:p>
    <w:p w:rsidR="003D431A" w:rsidRDefault="003D431A" w:rsidP="002671DB">
      <w:pPr>
        <w:jc w:val="center"/>
        <w:rPr>
          <w:rFonts w:ascii="Times New Roman" w:hAnsi="Times New Roman"/>
          <w:b/>
          <w:i w:val="0"/>
          <w:sz w:val="40"/>
          <w:szCs w:val="36"/>
          <w:lang w:val="pt-PT"/>
        </w:rPr>
      </w:pPr>
    </w:p>
    <w:p w:rsidR="00C41F6D" w:rsidRDefault="00C41F6D" w:rsidP="002671DB">
      <w:pPr>
        <w:jc w:val="center"/>
        <w:rPr>
          <w:rFonts w:ascii="Times New Roman" w:hAnsi="Times New Roman"/>
          <w:b/>
          <w:i w:val="0"/>
          <w:sz w:val="40"/>
          <w:szCs w:val="36"/>
          <w:lang w:val="pt-PT"/>
        </w:rPr>
      </w:pPr>
      <w:r w:rsidRPr="002671DB">
        <w:rPr>
          <w:rFonts w:ascii="Times New Roman" w:hAnsi="Times New Roman"/>
          <w:b/>
          <w:i w:val="0"/>
          <w:sz w:val="40"/>
          <w:szCs w:val="36"/>
          <w:lang w:val="pt-PT"/>
        </w:rPr>
        <w:lastRenderedPageBreak/>
        <w:t>Actividades</w:t>
      </w:r>
      <w:r w:rsidR="002671DB">
        <w:rPr>
          <w:rFonts w:ascii="Times New Roman" w:hAnsi="Times New Roman"/>
          <w:b/>
          <w:i w:val="0"/>
          <w:sz w:val="40"/>
          <w:szCs w:val="36"/>
          <w:lang w:val="pt-PT"/>
        </w:rPr>
        <w:t>/Jogos</w:t>
      </w:r>
    </w:p>
    <w:p w:rsidR="002671DB" w:rsidRPr="002671DB" w:rsidRDefault="002671DB" w:rsidP="002671DB">
      <w:pPr>
        <w:jc w:val="center"/>
        <w:rPr>
          <w:rFonts w:ascii="Times New Roman" w:hAnsi="Times New Roman"/>
          <w:b/>
          <w:i w:val="0"/>
          <w:sz w:val="40"/>
          <w:szCs w:val="36"/>
          <w:lang w:val="pt-PT"/>
        </w:rPr>
      </w:pPr>
    </w:p>
    <w:tbl>
      <w:tblPr>
        <w:tblW w:w="86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4111"/>
      </w:tblGrid>
      <w:tr w:rsidR="00C41F6D" w:rsidRPr="00D56E7D" w:rsidTr="00BC029A">
        <w:trPr>
          <w:trHeight w:val="1275"/>
        </w:trPr>
        <w:tc>
          <w:tcPr>
            <w:tcW w:w="4568" w:type="dxa"/>
            <w:tcBorders>
              <w:bottom w:val="single" w:sz="4" w:space="0" w:color="000000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Nome Actividade/Jogo: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Pistas na Natureza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Ano de escolaridade: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1º e 2º anos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Local: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Mata de Beja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C41F6D" w:rsidRPr="002671DB" w:rsidRDefault="00C41F6D" w:rsidP="003D431A">
            <w:pPr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Material: 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Roupa confortável, boné, sapatilhas, sacos para fazer a corrida de</w:t>
            </w:r>
            <w:r w:rsidR="003D431A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 sacos, cordas, pedras pequenas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 e caixa com desenhos de animais.</w:t>
            </w:r>
          </w:p>
        </w:tc>
      </w:tr>
      <w:tr w:rsidR="00C41F6D" w:rsidRPr="00D56E7D" w:rsidTr="00C41F6D">
        <w:trPr>
          <w:trHeight w:val="2466"/>
        </w:trPr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Objectivo: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</w:t>
            </w:r>
          </w:p>
          <w:p w:rsidR="00C41F6D" w:rsidRPr="002671DB" w:rsidRDefault="00C41F6D" w:rsidP="00C41F6D">
            <w:pPr>
              <w:spacing w:after="0" w:line="276" w:lineRule="auto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- 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Realizar um percurso na mata com o acompanhamento do professor, em corrida e em marcha, combinando as seguintes habilidades: correr, marchar em espaço limitado, transpor obstáculos, trepar, etc., mantendo a percepção da direcção do ponto de partida e indicando-a quando solicitado.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spacing w:after="0" w:line="276" w:lineRule="auto"/>
              <w:jc w:val="both"/>
              <w:rPr>
                <w:rStyle w:val="style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pt-PT"/>
              </w:rPr>
              <w:t xml:space="preserve">Organização: 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Individual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Style w:val="style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pt-PT"/>
              </w:rPr>
              <w:t>Sugestões: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 Em vez de saltarem ao pé-coxinho, podem saltar com os pés juntos ou alternar os pés.</w:t>
            </w:r>
          </w:p>
        </w:tc>
      </w:tr>
      <w:tr w:rsidR="00C41F6D" w:rsidRPr="002671DB" w:rsidTr="00BC029A">
        <w:trPr>
          <w:trHeight w:val="1012"/>
        </w:trPr>
        <w:tc>
          <w:tcPr>
            <w:tcW w:w="8679" w:type="dxa"/>
            <w:gridSpan w:val="2"/>
            <w:tcBorders>
              <w:top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Esquematização: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anchor distT="0" distB="0" distL="114300" distR="114300" simplePos="0" relativeHeight="251658240" behindDoc="1" locked="0" layoutInCell="1" allowOverlap="1" wp14:anchorId="47A7BBA9" wp14:editId="08D713D8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-3371215</wp:posOffset>
                  </wp:positionV>
                  <wp:extent cx="4581525" cy="3295650"/>
                  <wp:effectExtent l="19050" t="0" r="9525" b="0"/>
                  <wp:wrapTight wrapText="bothSides">
                    <wp:wrapPolygon edited="0">
                      <wp:start x="-90" y="0"/>
                      <wp:lineTo x="-90" y="21475"/>
                      <wp:lineTo x="21645" y="21475"/>
                      <wp:lineTo x="21645" y="0"/>
                      <wp:lineTo x="-90" y="0"/>
                    </wp:wrapPolygon>
                  </wp:wrapTight>
                  <wp:docPr id="1" name="Picture 1" descr="Percur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cur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1F6D" w:rsidRPr="00D56E7D" w:rsidTr="00BC029A">
        <w:trPr>
          <w:trHeight w:val="645"/>
        </w:trPr>
        <w:tc>
          <w:tcPr>
            <w:tcW w:w="8679" w:type="dxa"/>
            <w:gridSpan w:val="2"/>
          </w:tcPr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Descrição/Dinamização: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Em cada árvore irá estar uma imagem que mostra a actividade que os alunos terão de realizar. A professora terá de ir a cada árvore com os alunos e terá de explicar cada actividade.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- Na 1ª árvore os alunos terão de fazer uma corrida de sacos e tentar chegar à 2ª árvore;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- Na 2ª árvore saltam da forma que quiserem até à 3ª árvore; 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- Na 3ª árvore terão de saltar ao pé-coxinho até à 4ª árvore;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lastRenderedPageBreak/>
              <w:t>- Na 4ª árvore passam por cima de pedras pequenas que estarão no chão até à 5ª árvore;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- Na 5ª árvore encontra-se uma caixa com desenhos de animais e os alunos terão de </w:t>
            </w:r>
            <w:r w:rsidR="00EB371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retirar um e tentar imitar o</w:t>
            </w: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 deslocamento desse animal até chegar à próxima árvore; </w:t>
            </w:r>
            <w:proofErr w:type="gramStart"/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e</w:t>
            </w:r>
            <w:proofErr w:type="gramEnd"/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 xml:space="preserve"> 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- Na 6ª árvore terão de balançar numa corda para tentar chegar ao outro lado sem por os pés no chão.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Style w:val="style7"/>
                <w:rFonts w:ascii="Times New Roman" w:hAnsi="Times New Roman"/>
                <w:i w:val="0"/>
                <w:color w:val="000000"/>
                <w:sz w:val="24"/>
                <w:szCs w:val="24"/>
                <w:lang w:val="pt-PT"/>
              </w:rPr>
              <w:t>Quando os meninos chegarem todos à 6ª árvore vão fazer alongamentos e terminam a ouvir os sons da natureza.</w:t>
            </w:r>
          </w:p>
        </w:tc>
      </w:tr>
    </w:tbl>
    <w:p w:rsidR="00C41F6D" w:rsidRDefault="00C41F6D" w:rsidP="00C41F6D">
      <w:pPr>
        <w:jc w:val="center"/>
        <w:rPr>
          <w:rFonts w:ascii="Times New Roman" w:hAnsi="Times New Roman"/>
          <w:i w:val="0"/>
          <w:sz w:val="24"/>
          <w:szCs w:val="24"/>
          <w:lang w:val="pt-PT"/>
        </w:rPr>
      </w:pPr>
    </w:p>
    <w:p w:rsidR="002671DB" w:rsidRPr="002671DB" w:rsidRDefault="002671DB" w:rsidP="00C41F6D">
      <w:pPr>
        <w:jc w:val="center"/>
        <w:rPr>
          <w:rFonts w:ascii="Times New Roman" w:hAnsi="Times New Roman"/>
          <w:i w:val="0"/>
          <w:sz w:val="24"/>
          <w:szCs w:val="24"/>
          <w:lang w:val="pt-PT"/>
        </w:rPr>
      </w:pPr>
    </w:p>
    <w:tbl>
      <w:tblPr>
        <w:tblW w:w="86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3828"/>
      </w:tblGrid>
      <w:tr w:rsidR="00C41F6D" w:rsidRPr="00D56E7D" w:rsidTr="00C41F6D">
        <w:trPr>
          <w:trHeight w:val="992"/>
        </w:trPr>
        <w:tc>
          <w:tcPr>
            <w:tcW w:w="8679" w:type="dxa"/>
            <w:gridSpan w:val="2"/>
            <w:tcBorders>
              <w:bottom w:val="single" w:sz="4" w:space="0" w:color="000000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Nome Actividade/Jogo:</w:t>
            </w:r>
            <w:r w:rsid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À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descoberta da sala de aula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Ano de escolaridade: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3º e 4º anos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Local: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Escola – Sala de Aula</w:t>
            </w:r>
          </w:p>
        </w:tc>
      </w:tr>
      <w:tr w:rsidR="00C41F6D" w:rsidRPr="00D56E7D" w:rsidTr="00C41F6D">
        <w:trPr>
          <w:trHeight w:val="836"/>
        </w:trPr>
        <w:tc>
          <w:tcPr>
            <w:tcW w:w="4851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Objectivos: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- Saber interpretar mapas; </w:t>
            </w:r>
            <w:proofErr w:type="gramStart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e</w:t>
            </w:r>
            <w:proofErr w:type="gramEnd"/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Colaborar com a sua equipa interpretando sinais informativos simples (no percurso e no mapa), para que esta, acompanhada pelo professor e colaboradores, cumpra um percurso na mata, bosque, montanha, etc., combinando as habilidades aprendidas anteriormente, mantendo a percepção da direcção do ponto de partida e outros pontos de referência.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Organização: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Em equipa – Cada equipa será constituída por dois elementos.</w:t>
            </w:r>
          </w:p>
        </w:tc>
      </w:tr>
      <w:tr w:rsidR="00C41F6D" w:rsidRPr="00D56E7D" w:rsidTr="00C41F6D">
        <w:trPr>
          <w:trHeight w:val="1012"/>
        </w:trPr>
        <w:tc>
          <w:tcPr>
            <w:tcW w:w="8679" w:type="dxa"/>
            <w:gridSpan w:val="2"/>
            <w:tcBorders>
              <w:top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Esquematização: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inline distT="0" distB="0" distL="0" distR="0" wp14:anchorId="3E2109F4" wp14:editId="1487B03B">
                  <wp:extent cx="4410075" cy="2209800"/>
                  <wp:effectExtent l="19050" t="0" r="9525" b="0"/>
                  <wp:docPr id="6" name="Imagem 6" descr="C:\Users\User\Pictures\Pré-treina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Pré-treina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* Exemplo de um percurso feito por dois alunos. </w:t>
            </w:r>
          </w:p>
        </w:tc>
      </w:tr>
      <w:tr w:rsidR="00C41F6D" w:rsidRPr="00D56E7D" w:rsidTr="00C41F6D">
        <w:trPr>
          <w:trHeight w:val="645"/>
        </w:trPr>
        <w:tc>
          <w:tcPr>
            <w:tcW w:w="8679" w:type="dxa"/>
            <w:gridSpan w:val="2"/>
          </w:tcPr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Descrição/Dinamização: 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Em primeiro lugar os alunos dividem-se</w:t>
            </w:r>
            <w:r w:rsidR="00446884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em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equipas de duas pessoas e vão desenhar a planta da sala de aula (maneira como está organizada) em que estão. Seguidamente vão construir um percurso com setas nesse desenho de forma a percorrem a sala de aula de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lastRenderedPageBreak/>
              <w:t xml:space="preserve">acordo com o caminho que traçaram. </w:t>
            </w:r>
          </w:p>
        </w:tc>
      </w:tr>
    </w:tbl>
    <w:p w:rsidR="00C41F6D" w:rsidRDefault="00C41F6D" w:rsidP="002671DB">
      <w:pPr>
        <w:rPr>
          <w:rFonts w:ascii="Times New Roman" w:hAnsi="Times New Roman"/>
          <w:i w:val="0"/>
          <w:sz w:val="24"/>
          <w:szCs w:val="24"/>
          <w:lang w:val="pt-PT"/>
        </w:rPr>
      </w:pPr>
    </w:p>
    <w:p w:rsidR="002671DB" w:rsidRPr="002671DB" w:rsidRDefault="002671DB" w:rsidP="002671DB">
      <w:pPr>
        <w:rPr>
          <w:rFonts w:ascii="Times New Roman" w:hAnsi="Times New Roman"/>
          <w:i w:val="0"/>
          <w:sz w:val="24"/>
          <w:szCs w:val="24"/>
          <w:lang w:val="pt-PT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3934"/>
      </w:tblGrid>
      <w:tr w:rsidR="00C41F6D" w:rsidRPr="00D56E7D" w:rsidTr="00BC029A">
        <w:trPr>
          <w:trHeight w:val="992"/>
        </w:trPr>
        <w:tc>
          <w:tcPr>
            <w:tcW w:w="8360" w:type="dxa"/>
            <w:gridSpan w:val="2"/>
            <w:tcBorders>
              <w:bottom w:val="single" w:sz="4" w:space="0" w:color="000000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Nome Actividade/Jogo: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À descoberta do recreio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Ano de escolaridade: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3º e 4º anos</w:t>
            </w:r>
          </w:p>
          <w:p w:rsidR="00C41F6D" w:rsidRPr="002671DB" w:rsidRDefault="00C41F6D" w:rsidP="00BC029A">
            <w:pPr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Local: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Escola – Espaço escolar exterior (Recreio)</w:t>
            </w:r>
          </w:p>
        </w:tc>
      </w:tr>
      <w:tr w:rsidR="00C41F6D" w:rsidRPr="00D56E7D" w:rsidTr="00C41F6D">
        <w:trPr>
          <w:trHeight w:val="978"/>
        </w:trPr>
        <w:tc>
          <w:tcPr>
            <w:tcW w:w="4426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Objectivos: 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-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Saber interpretar mapas; </w:t>
            </w:r>
            <w:proofErr w:type="gramStart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e</w:t>
            </w:r>
            <w:proofErr w:type="gramEnd"/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Colaborar com a sua equipa interpretando sinais informativos simples (no percurso e no mapa), para que esta, acompanhada pelo professor e colaboradores, cumpra um percurso na mata, bosque, montanha, etc., combinando as habilidades aprendidas anteriormente, mantendo a percepção da direcção do ponto de partida e outros pontos de referência.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Organização: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Em equipa – Cada equipa será constituída por dois elementos.</w:t>
            </w:r>
          </w:p>
        </w:tc>
      </w:tr>
      <w:tr w:rsidR="00C41F6D" w:rsidRPr="00D56E7D" w:rsidTr="00BC029A">
        <w:trPr>
          <w:trHeight w:val="1012"/>
        </w:trPr>
        <w:tc>
          <w:tcPr>
            <w:tcW w:w="8360" w:type="dxa"/>
            <w:gridSpan w:val="2"/>
            <w:tcBorders>
              <w:top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Esquematização: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inline distT="0" distB="0" distL="0" distR="0" wp14:anchorId="34809210" wp14:editId="4370465B">
                  <wp:extent cx="4592648" cy="2743200"/>
                  <wp:effectExtent l="19050" t="0" r="0" b="0"/>
                  <wp:docPr id="9" name="Imagem 9" descr="C:\Users\User\Pictures\P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Pictures\P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648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296" w:rsidRPr="002671DB" w:rsidRDefault="00970296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970296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* Exemplo de um percurso feito por dois alunos.</w:t>
            </w:r>
          </w:p>
        </w:tc>
      </w:tr>
      <w:tr w:rsidR="00C41F6D" w:rsidRPr="00D56E7D" w:rsidTr="00BC029A">
        <w:trPr>
          <w:trHeight w:val="645"/>
        </w:trPr>
        <w:tc>
          <w:tcPr>
            <w:tcW w:w="8360" w:type="dxa"/>
            <w:gridSpan w:val="2"/>
          </w:tcPr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Descrição/Dinamização: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O professor realiza um percurso dentro do recinto escolar e de seguida entrega a cada equipa de </w:t>
            </w:r>
            <w:proofErr w:type="gramStart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dois</w:t>
            </w:r>
            <w:proofErr w:type="gramEnd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elementos </w:t>
            </w:r>
            <w:proofErr w:type="gramStart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um</w:t>
            </w:r>
            <w:proofErr w:type="gramEnd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mapa, com as indicações, para que as crianças se conseguiam guiar durante o percurso.</w:t>
            </w:r>
          </w:p>
        </w:tc>
      </w:tr>
    </w:tbl>
    <w:p w:rsidR="00C41F6D" w:rsidRPr="002671DB" w:rsidRDefault="00C41F6D" w:rsidP="002671DB">
      <w:pPr>
        <w:rPr>
          <w:rFonts w:ascii="Times New Roman" w:hAnsi="Times New Roman"/>
          <w:i w:val="0"/>
          <w:sz w:val="24"/>
          <w:szCs w:val="24"/>
          <w:lang w:val="pt-PT"/>
        </w:rPr>
      </w:pPr>
    </w:p>
    <w:p w:rsidR="00C41F6D" w:rsidRPr="002671DB" w:rsidRDefault="00C41F6D" w:rsidP="00C41F6D">
      <w:pPr>
        <w:jc w:val="center"/>
        <w:rPr>
          <w:rFonts w:ascii="Times New Roman" w:hAnsi="Times New Roman"/>
          <w:i w:val="0"/>
          <w:sz w:val="24"/>
          <w:szCs w:val="24"/>
          <w:lang w:val="pt-PT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4217"/>
      </w:tblGrid>
      <w:tr w:rsidR="00C41F6D" w:rsidRPr="00D56E7D" w:rsidTr="00BC029A">
        <w:trPr>
          <w:trHeight w:val="850"/>
        </w:trPr>
        <w:tc>
          <w:tcPr>
            <w:tcW w:w="4143" w:type="dxa"/>
            <w:tcBorders>
              <w:bottom w:val="single" w:sz="4" w:space="0" w:color="000000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lastRenderedPageBreak/>
              <w:t>Nome Actividade/Jogo: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Caça tesouro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Ano de escolaridade: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3º e 4º anos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Local: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Mata de Beja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C41F6D" w:rsidRPr="002671DB" w:rsidRDefault="00C41F6D" w:rsidP="00BC029A">
            <w:pPr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 xml:space="preserve">Material: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Materiais dispostos na natureza como por exemplo, pinhas, pedras, folhas de árvore, ramos de árvore</w:t>
            </w:r>
            <w:r w:rsidR="000B1FED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; e outros materiais como um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mapa do tesouro, folhas de papel brancas e lápis.</w:t>
            </w:r>
          </w:p>
        </w:tc>
      </w:tr>
      <w:tr w:rsidR="00C41F6D" w:rsidRPr="00D56E7D" w:rsidTr="00BC029A">
        <w:trPr>
          <w:trHeight w:val="1140"/>
        </w:trPr>
        <w:tc>
          <w:tcPr>
            <w:tcW w:w="4143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Objectivo: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Colaborar com a sua equipa interpretando sinais informativos simples (no percurso e no mapa), para que esta, acompanhada pelo professor e colaboradores, cumpra um percurso na mata, bosque, montanha, etc., combinando as habilidades aprendidas anteriormente, mantendo a percepção da direcção do ponto de partida e outros pontos de referência.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Organização: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Em equipa - Cinco equipas de quatro pessoas.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Sugestão: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Podem utilizar a t-shirt que ganharem para pintá-la de acordo com a actividade/jogo que fizeram.</w:t>
            </w:r>
          </w:p>
        </w:tc>
      </w:tr>
      <w:tr w:rsidR="00C41F6D" w:rsidRPr="002671DB" w:rsidTr="00BC029A">
        <w:trPr>
          <w:trHeight w:val="1012"/>
        </w:trPr>
        <w:tc>
          <w:tcPr>
            <w:tcW w:w="8360" w:type="dxa"/>
            <w:gridSpan w:val="2"/>
            <w:tcBorders>
              <w:top w:val="single" w:sz="4" w:space="0" w:color="auto"/>
            </w:tcBorders>
          </w:tcPr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t>Esquematização:</w:t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inline distT="0" distB="0" distL="0" distR="0" wp14:anchorId="4547E308" wp14:editId="71DD78CE">
                  <wp:extent cx="3686175" cy="2600325"/>
                  <wp:effectExtent l="19050" t="0" r="9525" b="0"/>
                  <wp:docPr id="2" name="Imagem 1" descr="C:\Users\User\Documents\Universidade 2º ano 2º S\Expressão Motora\Circuitos de cada equipa\Circuito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User\Documents\Universidade 2º ano 2º S\Expressão Motora\Circuitos de cada equipa\Circuito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lastRenderedPageBreak/>
              <w:drawing>
                <wp:inline distT="0" distB="0" distL="0" distR="0" wp14:anchorId="58705AF0" wp14:editId="695D9CCD">
                  <wp:extent cx="3667125" cy="2543175"/>
                  <wp:effectExtent l="19050" t="0" r="9525" b="0"/>
                  <wp:docPr id="3" name="Imagem 2" descr="C:\Users\User\Documents\Universidade 2º ano 2º S\Expressão Motora\Circuitos de cada equipa\Circuito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ocuments\Universidade 2º ano 2º S\Expressão Motora\Circuitos de cada equipa\Circuito 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inline distT="0" distB="0" distL="0" distR="0" wp14:anchorId="475548BA" wp14:editId="2DD3E2C2">
                  <wp:extent cx="3657600" cy="2533650"/>
                  <wp:effectExtent l="19050" t="0" r="0" b="0"/>
                  <wp:docPr id="4" name="Imagem 3" descr="C:\Users\User\Documents\Universidade 2º ano 2º S\Expressão Motora\Circuitos de cada equipa\Circuito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:\Users\User\Documents\Universidade 2º ano 2º S\Expressão Motora\Circuitos de cada equipa\Circuito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drawing>
                <wp:inline distT="0" distB="0" distL="0" distR="0" wp14:anchorId="34AF087D" wp14:editId="39E57F59">
                  <wp:extent cx="4210050" cy="2638425"/>
                  <wp:effectExtent l="19050" t="0" r="0" b="0"/>
                  <wp:docPr id="5" name="Imagem 4" descr="C:\Users\User\Documents\Universidade 2º ano 2º S\Expressão Motora\Circuitos de cada equipa\Circuito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C:\Users\User\Documents\Universidade 2º ano 2º S\Expressão Motora\Circuitos de cada equipa\Circuito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noProof/>
                <w:sz w:val="24"/>
                <w:szCs w:val="24"/>
                <w:lang w:val="pt-PT" w:eastAsia="pt-PT" w:bidi="ar-SA"/>
              </w:rPr>
              <w:lastRenderedPageBreak/>
              <w:drawing>
                <wp:inline distT="0" distB="0" distL="0" distR="0" wp14:anchorId="34534E4D" wp14:editId="7AEFB90F">
                  <wp:extent cx="3733800" cy="2590800"/>
                  <wp:effectExtent l="19050" t="0" r="0" b="0"/>
                  <wp:docPr id="7" name="Imagem 5" descr="C:\Users\User\Documents\Universidade 2º ano 2º S\Expressão Motora\Circuitos de cada equipa\Circuito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C:\Users\User\Documents\Universidade 2º ano 2º S\Expressão Motora\Circuitos de cada equipa\Circuito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F6D" w:rsidRPr="002671DB" w:rsidRDefault="00C41F6D" w:rsidP="00BC0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</w:tc>
      </w:tr>
      <w:tr w:rsidR="00C41F6D" w:rsidRPr="00D56E7D" w:rsidTr="00BC029A">
        <w:trPr>
          <w:trHeight w:val="645"/>
        </w:trPr>
        <w:tc>
          <w:tcPr>
            <w:tcW w:w="8360" w:type="dxa"/>
            <w:gridSpan w:val="2"/>
          </w:tcPr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  <w:lastRenderedPageBreak/>
              <w:t xml:space="preserve">Descrição/Dinamização: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Em primeiro lugar, o professor(a) selecciona seis árvores (que serão as seis estações) à sua escolha e vai numerá-las.</w:t>
            </w:r>
            <w:r w:rsidR="000B1FED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Depois vai elaborar um circuito (mapa do tesouro)</w:t>
            </w:r>
            <w:r w:rsidR="00385E6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para cada equipa que lhes será entregue.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 Estas partem de pontos diferentes*, partindo uma da árvore 1, a outra da árvore 2, a outra da árvore 3, a outra da árvore 4, e a outra da árvore 5. 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- Na árvore 1, cada equipa terá de apanhar três pinhas e entregá-las ao colaborador(a) que estará nessa estação, para conseguirem passar para a 2ª árvore; 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- Na árvore 2, os alunos de cada equipa terão de desenhar numa folha de papel branca a textura de uma árvore e, novamente, entregá-la ao colaborador(a) dessa estação, para conseguirem passar para a 3ª árvore; 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Na árvore 3 terão de trepar o espaldar do circuito de manutenção da mata, para conseguirem passar para a 4ª árvore;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Na árvore 4, os alunos terão de criar um boneco no chão, feito com folhas e ramos de árvore, para conseguirem passar à 5ª árvore;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- Na árvore 5, cada equipa vai ter de contar todas as mesas de merenda que a mata oferece aos seus visitantes, para conseguirem passar para a última árvore (6ª); </w:t>
            </w:r>
            <w:proofErr w:type="gramStart"/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e</w:t>
            </w:r>
            <w:proofErr w:type="gramEnd"/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>- Na árvore 6 o colaborador(a) terá de dizer três nomes de animais que podem viver numa mata/floresta (formigas, pássaros e lagartas) e cada nome destes vai corresponder a uma chave. De seguida, a equipa que chegar primeiro à árvore 6 vai escolher um dos nomes desses três animais e o colaborador(a) vai dar a chave correspondida ao animal escolhido. Quando a equipa tiver a chave, vai tentar abrir o baú do tesouro. Se a chave não for a correcta então a equipa vai tentar novamente até descobrir qual o animal que corresponde à chave. Se entretanto chegar outra equipa à 6ª árvore e se a primeira tiver escolhido a chave incorrecta, então a vez passa para a equipa que chegou em segundo lugar e assim sucessivamente. Ganha primeiro quem conseguir obter a chave certa para abrir o baú do tesouro.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Dentro do baú do tesouro estarão t-shirts para os elementos da equipa que ganhar.  </w:t>
            </w:r>
          </w:p>
          <w:p w:rsidR="00C41F6D" w:rsidRPr="002671DB" w:rsidRDefault="00C41F6D" w:rsidP="00BC029A">
            <w:pPr>
              <w:spacing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</w:pP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t xml:space="preserve">* Todas as equipas partem ao mesmo tempo. Os alunos só passam para a estação </w:t>
            </w:r>
            <w:r w:rsidRPr="002671DB">
              <w:rPr>
                <w:rFonts w:ascii="Times New Roman" w:hAnsi="Times New Roman"/>
                <w:i w:val="0"/>
                <w:sz w:val="24"/>
                <w:szCs w:val="24"/>
                <w:lang w:val="pt-PT"/>
              </w:rPr>
              <w:lastRenderedPageBreak/>
              <w:t>seguinte quando tiverem concluído o objectivo pretendido na estação em que estão.</w:t>
            </w:r>
          </w:p>
          <w:p w:rsidR="00C41F6D" w:rsidRPr="002671DB" w:rsidRDefault="00C41F6D" w:rsidP="00BC029A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pt-PT"/>
              </w:rPr>
            </w:pPr>
          </w:p>
        </w:tc>
      </w:tr>
    </w:tbl>
    <w:p w:rsidR="00C41F6D" w:rsidRPr="00C41F6D" w:rsidRDefault="00C41F6D" w:rsidP="00C41F6D">
      <w:pPr>
        <w:jc w:val="center"/>
        <w:rPr>
          <w:rFonts w:asciiTheme="minorHAnsi" w:hAnsiTheme="minorHAnsi" w:cstheme="minorHAnsi"/>
          <w:i w:val="0"/>
          <w:sz w:val="24"/>
          <w:szCs w:val="24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C41F6D" w:rsidRPr="00C41F6D" w:rsidRDefault="00C41F6D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2671DB" w:rsidRDefault="002671DB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2671DB" w:rsidRDefault="002671DB" w:rsidP="001E4390">
      <w:pPr>
        <w:jc w:val="center"/>
        <w:rPr>
          <w:rFonts w:asciiTheme="minorHAnsi" w:hAnsiTheme="minorHAnsi" w:cstheme="minorHAnsi"/>
          <w:i w:val="0"/>
          <w:sz w:val="36"/>
          <w:lang w:val="pt-PT"/>
        </w:rPr>
      </w:pPr>
    </w:p>
    <w:p w:rsidR="002671DB" w:rsidRDefault="002671DB" w:rsidP="001E4390">
      <w:pPr>
        <w:jc w:val="center"/>
        <w:rPr>
          <w:rFonts w:ascii="Times New Roman" w:hAnsi="Times New Roman"/>
          <w:i w:val="0"/>
          <w:sz w:val="36"/>
          <w:lang w:val="pt-PT"/>
        </w:rPr>
      </w:pPr>
    </w:p>
    <w:p w:rsidR="00896DEF" w:rsidRPr="002671DB" w:rsidRDefault="001E4390" w:rsidP="001E4390">
      <w:pPr>
        <w:jc w:val="center"/>
        <w:rPr>
          <w:rFonts w:ascii="Times New Roman" w:hAnsi="Times New Roman"/>
          <w:b/>
          <w:i w:val="0"/>
          <w:sz w:val="40"/>
          <w:lang w:val="pt-PT"/>
        </w:rPr>
      </w:pPr>
      <w:r w:rsidRPr="002671DB">
        <w:rPr>
          <w:rFonts w:ascii="Times New Roman" w:hAnsi="Times New Roman"/>
          <w:b/>
          <w:i w:val="0"/>
          <w:sz w:val="40"/>
          <w:lang w:val="pt-PT"/>
        </w:rPr>
        <w:lastRenderedPageBreak/>
        <w:t>Conclusão</w:t>
      </w:r>
    </w:p>
    <w:p w:rsidR="001E4390" w:rsidRPr="002671DB" w:rsidRDefault="001E4390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  <w:r w:rsidRPr="002671DB">
        <w:rPr>
          <w:rFonts w:ascii="Times New Roman" w:hAnsi="Times New Roman"/>
          <w:i w:val="0"/>
          <w:sz w:val="24"/>
          <w:lang w:val="pt-PT"/>
        </w:rPr>
        <w:tab/>
        <w:t>Com este trabalho concluímos que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 xml:space="preserve">, para </w:t>
      </w:r>
      <w:r w:rsidRPr="002671DB">
        <w:rPr>
          <w:rFonts w:ascii="Times New Roman" w:hAnsi="Times New Roman"/>
          <w:i w:val="0"/>
          <w:sz w:val="24"/>
          <w:lang w:val="pt-PT"/>
        </w:rPr>
        <w:t>realizar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>mos actividades/jogos relacionado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s com o Bloco 7 – Percursos na Natureza, é necessário termos em conta os objectivos que são pretendidos e as idades dos destinatários. </w:t>
      </w:r>
    </w:p>
    <w:p w:rsidR="001E4390" w:rsidRPr="002671DB" w:rsidRDefault="001E4390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  <w:r w:rsidRPr="002671DB">
        <w:rPr>
          <w:rFonts w:ascii="Times New Roman" w:hAnsi="Times New Roman"/>
          <w:i w:val="0"/>
          <w:sz w:val="24"/>
          <w:lang w:val="pt-PT"/>
        </w:rPr>
        <w:tab/>
        <w:t xml:space="preserve">Logo de início sugiram-nos algumas ideias para a realização de actividades, no entanto tivemos de estruturá-las melhor. Nessa fase de estruturação das ideias tivemos algumas dificuldades porque não sabíamos </w:t>
      </w:r>
      <w:r w:rsidR="00966CD3" w:rsidRPr="002671DB">
        <w:rPr>
          <w:rFonts w:ascii="Times New Roman" w:hAnsi="Times New Roman"/>
          <w:i w:val="0"/>
          <w:sz w:val="24"/>
          <w:lang w:val="pt-PT"/>
        </w:rPr>
        <w:t>quais as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habilidades motoras ou actividades</w:t>
      </w:r>
      <w:r w:rsidR="00966CD3" w:rsidRPr="002671DB">
        <w:rPr>
          <w:rFonts w:ascii="Times New Roman" w:hAnsi="Times New Roman"/>
          <w:i w:val="0"/>
          <w:sz w:val="24"/>
          <w:lang w:val="pt-PT"/>
        </w:rPr>
        <w:t xml:space="preserve"> que seriam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</w:t>
      </w:r>
      <w:r w:rsidR="00046A96" w:rsidRPr="002671DB">
        <w:rPr>
          <w:rFonts w:ascii="Times New Roman" w:hAnsi="Times New Roman"/>
          <w:i w:val="0"/>
          <w:sz w:val="24"/>
          <w:lang w:val="pt-PT"/>
        </w:rPr>
        <w:t>adequada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>s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para as crianças de 1º ciclo. Pensámos qu</w:t>
      </w:r>
      <w:r w:rsidR="0073014B" w:rsidRPr="002671DB">
        <w:rPr>
          <w:rFonts w:ascii="Times New Roman" w:hAnsi="Times New Roman"/>
          <w:i w:val="0"/>
          <w:sz w:val="24"/>
          <w:lang w:val="pt-PT"/>
        </w:rPr>
        <w:t xml:space="preserve">e seria engraçado fazer um </w:t>
      </w:r>
      <w:proofErr w:type="spellStart"/>
      <w:r w:rsidR="0073014B" w:rsidRPr="002671DB">
        <w:rPr>
          <w:rFonts w:ascii="Times New Roman" w:hAnsi="Times New Roman"/>
          <w:i w:val="0"/>
          <w:sz w:val="24"/>
          <w:lang w:val="pt-PT"/>
        </w:rPr>
        <w:t>peddy-pap</w:t>
      </w:r>
      <w:r w:rsidRPr="002671DB">
        <w:rPr>
          <w:rFonts w:ascii="Times New Roman" w:hAnsi="Times New Roman"/>
          <w:i w:val="0"/>
          <w:sz w:val="24"/>
          <w:lang w:val="pt-PT"/>
        </w:rPr>
        <w:t>er</w:t>
      </w:r>
      <w:proofErr w:type="spellEnd"/>
      <w:r w:rsidRPr="002671DB">
        <w:rPr>
          <w:rFonts w:ascii="Times New Roman" w:hAnsi="Times New Roman"/>
          <w:i w:val="0"/>
          <w:sz w:val="24"/>
          <w:lang w:val="pt-PT"/>
        </w:rPr>
        <w:t xml:space="preserve"> pois é uma iniciativa muito aliciante para as crianças, no entanto quando </w:t>
      </w:r>
      <w:r w:rsidRPr="002671DB">
        <w:rPr>
          <w:rFonts w:ascii="Times New Roman" w:hAnsi="Times New Roman"/>
          <w:i w:val="0"/>
          <w:sz w:val="24"/>
          <w:szCs w:val="24"/>
          <w:lang w:val="pt-PT"/>
        </w:rPr>
        <w:t xml:space="preserve">falámos </w:t>
      </w:r>
      <w:r w:rsidR="0073014B" w:rsidRPr="002671DB">
        <w:rPr>
          <w:rFonts w:ascii="Times New Roman" w:hAnsi="Times New Roman"/>
          <w:i w:val="0"/>
          <w:iCs w:val="0"/>
          <w:color w:val="000000"/>
          <w:sz w:val="24"/>
          <w:szCs w:val="24"/>
          <w:lang w:val="pt-PT" w:eastAsia="pt-PT" w:bidi="ar-SA"/>
        </w:rPr>
        <w:t xml:space="preserve">com a professora chegámos à conclusão que as actividades pensadas para esse </w:t>
      </w:r>
      <w:proofErr w:type="spellStart"/>
      <w:r w:rsidR="0073014B" w:rsidRPr="002671DB">
        <w:rPr>
          <w:rFonts w:ascii="Times New Roman" w:hAnsi="Times New Roman"/>
          <w:i w:val="0"/>
          <w:iCs w:val="0"/>
          <w:color w:val="000000"/>
          <w:sz w:val="24"/>
          <w:szCs w:val="24"/>
          <w:lang w:val="pt-PT" w:eastAsia="pt-PT" w:bidi="ar-SA"/>
        </w:rPr>
        <w:t>peddy-paper</w:t>
      </w:r>
      <w:proofErr w:type="spellEnd"/>
      <w:r w:rsidR="0073014B" w:rsidRPr="002671DB">
        <w:rPr>
          <w:rFonts w:ascii="Times New Roman" w:hAnsi="Times New Roman"/>
          <w:i w:val="0"/>
          <w:iCs w:val="0"/>
          <w:color w:val="000000"/>
          <w:sz w:val="24"/>
          <w:szCs w:val="24"/>
          <w:lang w:val="pt-PT" w:eastAsia="pt-PT" w:bidi="ar-SA"/>
        </w:rPr>
        <w:t xml:space="preserve"> não seriam adequadas pois não eram muito h</w:t>
      </w:r>
      <w:r w:rsidR="001A24F8">
        <w:rPr>
          <w:rFonts w:ascii="Times New Roman" w:hAnsi="Times New Roman"/>
          <w:i w:val="0"/>
          <w:iCs w:val="0"/>
          <w:color w:val="000000"/>
          <w:sz w:val="24"/>
          <w:szCs w:val="24"/>
          <w:lang w:val="pt-PT" w:eastAsia="pt-PT" w:bidi="ar-SA"/>
        </w:rPr>
        <w:t>igiénicas para os meninos e, além disso,</w:t>
      </w:r>
      <w:r w:rsidR="0073014B" w:rsidRPr="002671DB">
        <w:rPr>
          <w:rFonts w:ascii="Times New Roman" w:hAnsi="Times New Roman"/>
          <w:i w:val="0"/>
          <w:iCs w:val="0"/>
          <w:color w:val="000000"/>
          <w:sz w:val="24"/>
          <w:szCs w:val="24"/>
          <w:lang w:val="pt-PT" w:eastAsia="pt-PT" w:bidi="ar-SA"/>
        </w:rPr>
        <w:t xml:space="preserve"> os pais/encarregados de </w:t>
      </w:r>
      <w:r w:rsidR="00FD08B8" w:rsidRPr="002671DB">
        <w:rPr>
          <w:rFonts w:ascii="Times New Roman" w:hAnsi="Times New Roman"/>
          <w:i w:val="0"/>
          <w:sz w:val="24"/>
          <w:szCs w:val="24"/>
          <w:lang w:val="pt-PT"/>
        </w:rPr>
        <w:t>educação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 xml:space="preserve"> não são a </w:t>
      </w:r>
      <w:r w:rsidR="001A24F8">
        <w:rPr>
          <w:rFonts w:ascii="Times New Roman" w:hAnsi="Times New Roman"/>
          <w:i w:val="0"/>
          <w:sz w:val="24"/>
          <w:lang w:val="pt-PT"/>
        </w:rPr>
        <w:t>favor das</w:t>
      </w:r>
      <w:r w:rsidR="00046A96" w:rsidRPr="002671DB">
        <w:rPr>
          <w:rFonts w:ascii="Times New Roman" w:hAnsi="Times New Roman"/>
          <w:i w:val="0"/>
          <w:sz w:val="24"/>
          <w:lang w:val="pt-PT"/>
        </w:rPr>
        <w:t xml:space="preserve"> mesmas. Concluímos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 xml:space="preserve"> também que, antes de levarmos as crianças de 3º e 4º ano para a mata deveríamos fazer duas actividades com estes. A primeira actividade consistia num percurso dentro da sala de aula, feito pelos meninos; e a segunda actividade consistia em realizarem um</w:t>
      </w:r>
      <w:r w:rsidR="001A24F8">
        <w:rPr>
          <w:rFonts w:ascii="Times New Roman" w:hAnsi="Times New Roman"/>
          <w:i w:val="0"/>
          <w:sz w:val="24"/>
          <w:lang w:val="pt-PT"/>
        </w:rPr>
        <w:t xml:space="preserve"> percurso pelo recinto 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>escolar</w:t>
      </w:r>
      <w:r w:rsidR="001A24F8">
        <w:rPr>
          <w:rFonts w:ascii="Times New Roman" w:hAnsi="Times New Roman"/>
          <w:i w:val="0"/>
          <w:sz w:val="24"/>
          <w:lang w:val="pt-PT"/>
        </w:rPr>
        <w:t xml:space="preserve"> (exterior)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>, feito pelo professor.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>Desta forma, pensámos que os meninos ficassem com a noção do que era um mapa, do que era um percurso/circuito</w:t>
      </w:r>
      <w:r w:rsidR="00046A96" w:rsidRPr="002671DB">
        <w:rPr>
          <w:rFonts w:ascii="Times New Roman" w:hAnsi="Times New Roman"/>
          <w:i w:val="0"/>
          <w:sz w:val="24"/>
          <w:lang w:val="pt-PT"/>
        </w:rPr>
        <w:t>, do que era uma orientação e que estivessem melhor preparados para irem para a mata.</w:t>
      </w:r>
      <w:r w:rsidR="00FD08B8" w:rsidRPr="002671DB">
        <w:rPr>
          <w:rFonts w:ascii="Times New Roman" w:hAnsi="Times New Roman"/>
          <w:i w:val="0"/>
          <w:sz w:val="24"/>
          <w:lang w:val="pt-PT"/>
        </w:rPr>
        <w:t xml:space="preserve"> Tivemos, também, algumas dificuldades em chegar a um acordo, relativamente ao que iria ficar dentro do baú do tesouro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 xml:space="preserve">. Pensámos em pôr doces </w:t>
      </w:r>
      <w:r w:rsidR="0073014B" w:rsidRPr="002671DB">
        <w:rPr>
          <w:rFonts w:ascii="Times New Roman" w:hAnsi="Times New Roman"/>
          <w:i w:val="0"/>
          <w:sz w:val="24"/>
          <w:lang w:val="pt-PT"/>
        </w:rPr>
        <w:t xml:space="preserve">lá 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>dentro mas chegámos à conclusão que esta não</w:t>
      </w:r>
      <w:r w:rsidR="001A24F8">
        <w:rPr>
          <w:rFonts w:ascii="Times New Roman" w:hAnsi="Times New Roman"/>
          <w:i w:val="0"/>
          <w:sz w:val="24"/>
          <w:lang w:val="pt-PT"/>
        </w:rPr>
        <w:t xml:space="preserve"> seria a melhor ideia visto que, 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>na nossa sociedade</w:t>
      </w:r>
      <w:r w:rsidR="001A24F8">
        <w:rPr>
          <w:rFonts w:ascii="Times New Roman" w:hAnsi="Times New Roman"/>
          <w:i w:val="0"/>
          <w:sz w:val="24"/>
          <w:lang w:val="pt-PT"/>
        </w:rPr>
        <w:t>,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 xml:space="preserve"> existem</w:t>
      </w:r>
      <w:r w:rsidR="001A24F8">
        <w:rPr>
          <w:rFonts w:ascii="Times New Roman" w:hAnsi="Times New Roman"/>
          <w:i w:val="0"/>
          <w:sz w:val="24"/>
          <w:lang w:val="pt-PT"/>
        </w:rPr>
        <w:t xml:space="preserve"> crianças cada vez mais obesas;</w:t>
      </w:r>
      <w:r w:rsidR="00E42712" w:rsidRPr="002671DB">
        <w:rPr>
          <w:rFonts w:ascii="Times New Roman" w:hAnsi="Times New Roman"/>
          <w:i w:val="0"/>
          <w:sz w:val="24"/>
          <w:lang w:val="pt-PT"/>
        </w:rPr>
        <w:t xml:space="preserve"> então decidimos colocar t-shirts dentro do baú. </w:t>
      </w:r>
    </w:p>
    <w:p w:rsidR="00E42712" w:rsidRDefault="00E42712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  <w:r w:rsidRPr="002671DB">
        <w:rPr>
          <w:rFonts w:ascii="Times New Roman" w:hAnsi="Times New Roman"/>
          <w:i w:val="0"/>
          <w:sz w:val="24"/>
          <w:lang w:val="pt-PT"/>
        </w:rPr>
        <w:tab/>
        <w:t>Achámos que este trabalho</w:t>
      </w:r>
      <w:r w:rsidR="00623C6D" w:rsidRPr="002671DB">
        <w:rPr>
          <w:rFonts w:ascii="Times New Roman" w:hAnsi="Times New Roman"/>
          <w:i w:val="0"/>
          <w:sz w:val="24"/>
          <w:lang w:val="pt-PT"/>
        </w:rPr>
        <w:t xml:space="preserve"> nos enriqueceu bastante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pois</w:t>
      </w:r>
      <w:r w:rsidR="00623C6D" w:rsidRPr="002671DB">
        <w:rPr>
          <w:rFonts w:ascii="Times New Roman" w:hAnsi="Times New Roman"/>
          <w:i w:val="0"/>
          <w:sz w:val="24"/>
          <w:lang w:val="pt-PT"/>
        </w:rPr>
        <w:t>,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num futuro próximo,</w:t>
      </w:r>
      <w:r w:rsidR="00623C6D" w:rsidRPr="002671DB">
        <w:rPr>
          <w:rFonts w:ascii="Times New Roman" w:hAnsi="Times New Roman"/>
          <w:i w:val="0"/>
          <w:sz w:val="24"/>
          <w:lang w:val="pt-PT"/>
        </w:rPr>
        <w:t xml:space="preserve"> além de termos ficado com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a noção de que devemos começar por trabalhar com actividades/jogos mais simples e só depois </w:t>
      </w:r>
      <w:r w:rsidR="00623C6D" w:rsidRPr="002671DB">
        <w:rPr>
          <w:rFonts w:ascii="Times New Roman" w:hAnsi="Times New Roman"/>
          <w:i w:val="0"/>
          <w:sz w:val="24"/>
          <w:lang w:val="pt-PT"/>
        </w:rPr>
        <w:t>com os mais complexos</w:t>
      </w:r>
      <w:r w:rsidRPr="002671DB">
        <w:rPr>
          <w:rFonts w:ascii="Times New Roman" w:hAnsi="Times New Roman"/>
          <w:i w:val="0"/>
          <w:sz w:val="24"/>
          <w:lang w:val="pt-PT"/>
        </w:rPr>
        <w:t>, também podemos tirar ideias de como se devem realizar este tipo de actividades</w:t>
      </w:r>
      <w:r w:rsidR="00623C6D" w:rsidRPr="002671DB">
        <w:rPr>
          <w:rFonts w:ascii="Times New Roman" w:hAnsi="Times New Roman"/>
          <w:i w:val="0"/>
          <w:sz w:val="24"/>
          <w:lang w:val="pt-PT"/>
        </w:rPr>
        <w:t>/jogos</w:t>
      </w:r>
      <w:r w:rsidRPr="002671DB">
        <w:rPr>
          <w:rFonts w:ascii="Times New Roman" w:hAnsi="Times New Roman"/>
          <w:i w:val="0"/>
          <w:sz w:val="24"/>
          <w:lang w:val="pt-PT"/>
        </w:rPr>
        <w:t xml:space="preserve"> e da forma como estes devem ser elaborados.  </w:t>
      </w:r>
    </w:p>
    <w:p w:rsidR="002671DB" w:rsidRDefault="002671DB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</w:p>
    <w:p w:rsidR="002671DB" w:rsidRDefault="002671DB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</w:p>
    <w:p w:rsidR="002671DB" w:rsidRDefault="002671DB" w:rsidP="00FF438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</w:p>
    <w:p w:rsidR="002671DB" w:rsidRDefault="002671DB" w:rsidP="00E4271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</w:p>
    <w:p w:rsidR="002671DB" w:rsidRDefault="002671DB" w:rsidP="00E42712">
      <w:pPr>
        <w:spacing w:after="0" w:line="360" w:lineRule="auto"/>
        <w:jc w:val="both"/>
        <w:rPr>
          <w:rFonts w:ascii="Times New Roman" w:hAnsi="Times New Roman"/>
          <w:i w:val="0"/>
          <w:sz w:val="24"/>
          <w:lang w:val="pt-PT"/>
        </w:rPr>
      </w:pPr>
    </w:p>
    <w:p w:rsidR="002671DB" w:rsidRDefault="002671DB" w:rsidP="002671DB">
      <w:pPr>
        <w:spacing w:after="0" w:line="360" w:lineRule="auto"/>
        <w:jc w:val="center"/>
        <w:rPr>
          <w:rFonts w:ascii="Times New Roman" w:hAnsi="Times New Roman"/>
          <w:b/>
          <w:i w:val="0"/>
          <w:sz w:val="40"/>
          <w:lang w:val="pt-PT"/>
        </w:rPr>
      </w:pPr>
      <w:r w:rsidRPr="002671DB">
        <w:rPr>
          <w:rFonts w:ascii="Times New Roman" w:hAnsi="Times New Roman"/>
          <w:b/>
          <w:i w:val="0"/>
          <w:sz w:val="40"/>
          <w:lang w:val="pt-PT"/>
        </w:rPr>
        <w:lastRenderedPageBreak/>
        <w:t>Bibliografia</w:t>
      </w:r>
    </w:p>
    <w:p w:rsidR="004F6E2F" w:rsidRDefault="004F6E2F" w:rsidP="004F6E2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i w:val="0"/>
          <w:sz w:val="24"/>
          <w:lang w:val="pt-PT"/>
        </w:rPr>
      </w:pPr>
      <w:r>
        <w:rPr>
          <w:rFonts w:ascii="Times New Roman" w:hAnsi="Times New Roman"/>
          <w:i w:val="0"/>
          <w:sz w:val="24"/>
          <w:lang w:val="pt-PT"/>
        </w:rPr>
        <w:t>“Expressão e Educação Físico-Motora”, Programa Ilustrado 1º Ciclo do Ensino Básico, Ministério da Educação, Desporto Escolar</w:t>
      </w:r>
    </w:p>
    <w:p w:rsidR="004F6E2F" w:rsidRDefault="004F6E2F" w:rsidP="004F6E2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i w:val="0"/>
          <w:sz w:val="24"/>
          <w:lang w:val="pt-PT"/>
        </w:rPr>
      </w:pPr>
      <w:r>
        <w:rPr>
          <w:rFonts w:ascii="Times New Roman" w:hAnsi="Times New Roman"/>
          <w:i w:val="0"/>
          <w:sz w:val="24"/>
          <w:lang w:val="pt-PT"/>
        </w:rPr>
        <w:t>“Manual de Educação Física”, 1º Ciclo do Ensino Básico</w:t>
      </w:r>
    </w:p>
    <w:p w:rsidR="004F6E2F" w:rsidRDefault="004F6E2F" w:rsidP="004F6E2F">
      <w:pPr>
        <w:pStyle w:val="PargrafodaLista"/>
        <w:spacing w:after="0" w:line="360" w:lineRule="auto"/>
        <w:rPr>
          <w:rFonts w:ascii="Times New Roman" w:hAnsi="Times New Roman"/>
          <w:i w:val="0"/>
          <w:sz w:val="24"/>
          <w:lang w:val="pt-PT"/>
        </w:rPr>
      </w:pPr>
      <w:r>
        <w:rPr>
          <w:rFonts w:ascii="Times New Roman" w:hAnsi="Times New Roman"/>
          <w:i w:val="0"/>
          <w:sz w:val="24"/>
          <w:lang w:val="pt-PT"/>
        </w:rPr>
        <w:t>Autores: Sebastião Cruz, Lídia Domas de Carvalho, Isabel Rodrigues, Jorge Mira e Luís Fernandes</w:t>
      </w:r>
    </w:p>
    <w:p w:rsidR="004F6E2F" w:rsidRDefault="004F6E2F" w:rsidP="004F6E2F">
      <w:pPr>
        <w:pStyle w:val="PargrafodaLista"/>
        <w:spacing w:after="0" w:line="360" w:lineRule="auto"/>
        <w:rPr>
          <w:rFonts w:ascii="Times New Roman" w:hAnsi="Times New Roman"/>
          <w:i w:val="0"/>
          <w:sz w:val="24"/>
          <w:lang w:val="pt-PT"/>
        </w:rPr>
      </w:pPr>
      <w:r>
        <w:rPr>
          <w:rFonts w:ascii="Times New Roman" w:hAnsi="Times New Roman"/>
          <w:i w:val="0"/>
          <w:sz w:val="24"/>
          <w:lang w:val="pt-PT"/>
        </w:rPr>
        <w:t xml:space="preserve">Edição: 2ª </w:t>
      </w:r>
      <w:proofErr w:type="spellStart"/>
      <w:r>
        <w:rPr>
          <w:rFonts w:ascii="Times New Roman" w:hAnsi="Times New Roman"/>
          <w:i w:val="0"/>
          <w:sz w:val="24"/>
          <w:lang w:val="pt-PT"/>
        </w:rPr>
        <w:t>Edicação</w:t>
      </w:r>
      <w:proofErr w:type="spellEnd"/>
    </w:p>
    <w:p w:rsidR="004F6E2F" w:rsidRPr="004F6E2F" w:rsidRDefault="004F6E2F" w:rsidP="004F6E2F">
      <w:pPr>
        <w:pStyle w:val="PargrafodaLista"/>
        <w:spacing w:after="0" w:line="360" w:lineRule="auto"/>
        <w:rPr>
          <w:rFonts w:ascii="Times New Roman" w:hAnsi="Times New Roman"/>
          <w:i w:val="0"/>
          <w:sz w:val="24"/>
          <w:lang w:val="pt-PT"/>
        </w:rPr>
      </w:pPr>
      <w:r>
        <w:rPr>
          <w:rFonts w:ascii="Times New Roman" w:hAnsi="Times New Roman"/>
          <w:i w:val="0"/>
          <w:sz w:val="24"/>
          <w:lang w:val="pt-PT"/>
        </w:rPr>
        <w:t>Ano de Edição: Novembro de 1995</w:t>
      </w:r>
    </w:p>
    <w:p w:rsidR="002671DB" w:rsidRPr="002671DB" w:rsidRDefault="002671DB" w:rsidP="002671DB">
      <w:pPr>
        <w:spacing w:after="0" w:line="360" w:lineRule="auto"/>
        <w:jc w:val="center"/>
        <w:rPr>
          <w:rFonts w:ascii="Times New Roman" w:hAnsi="Times New Roman"/>
          <w:b/>
          <w:i w:val="0"/>
          <w:sz w:val="40"/>
          <w:lang w:val="pt-PT"/>
        </w:rPr>
      </w:pPr>
    </w:p>
    <w:sectPr w:rsidR="002671DB" w:rsidRPr="002671DB" w:rsidSect="00D56E7D">
      <w:footerReference w:type="default" r:id="rId1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43" w:rsidRDefault="00675243" w:rsidP="00C41F6D">
      <w:pPr>
        <w:spacing w:after="0" w:line="240" w:lineRule="auto"/>
      </w:pPr>
      <w:r>
        <w:separator/>
      </w:r>
    </w:p>
  </w:endnote>
  <w:endnote w:type="continuationSeparator" w:id="0">
    <w:p w:rsidR="00675243" w:rsidRDefault="00675243" w:rsidP="00C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6D" w:rsidRDefault="00C41F6D">
    <w:pPr>
      <w:pStyle w:val="Rodap"/>
      <w:jc w:val="right"/>
    </w:pPr>
  </w:p>
  <w:p w:rsidR="00C41F6D" w:rsidRDefault="00C41F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96179"/>
      <w:docPartObj>
        <w:docPartGallery w:val="Page Numbers (Bottom of Page)"/>
        <w:docPartUnique/>
      </w:docPartObj>
    </w:sdtPr>
    <w:sdtContent>
      <w:p w:rsidR="00D56E7D" w:rsidRDefault="00D56E7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E7D" w:rsidRDefault="00D56E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43" w:rsidRDefault="00675243" w:rsidP="00C41F6D">
      <w:pPr>
        <w:spacing w:after="0" w:line="240" w:lineRule="auto"/>
      </w:pPr>
      <w:r>
        <w:separator/>
      </w:r>
    </w:p>
  </w:footnote>
  <w:footnote w:type="continuationSeparator" w:id="0">
    <w:p w:rsidR="00675243" w:rsidRDefault="00675243" w:rsidP="00C4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59C"/>
    <w:multiLevelType w:val="hybridMultilevel"/>
    <w:tmpl w:val="5888C8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390"/>
    <w:rsid w:val="00046A96"/>
    <w:rsid w:val="000A62F7"/>
    <w:rsid w:val="000B1FED"/>
    <w:rsid w:val="0019737E"/>
    <w:rsid w:val="001A24F8"/>
    <w:rsid w:val="001E4390"/>
    <w:rsid w:val="002671DB"/>
    <w:rsid w:val="00385E6B"/>
    <w:rsid w:val="003D431A"/>
    <w:rsid w:val="00446884"/>
    <w:rsid w:val="004F6E2F"/>
    <w:rsid w:val="00545ECA"/>
    <w:rsid w:val="00623C6D"/>
    <w:rsid w:val="006630AE"/>
    <w:rsid w:val="00667F1C"/>
    <w:rsid w:val="00675243"/>
    <w:rsid w:val="007046FA"/>
    <w:rsid w:val="0073014B"/>
    <w:rsid w:val="00896DEF"/>
    <w:rsid w:val="00966CD3"/>
    <w:rsid w:val="00970296"/>
    <w:rsid w:val="009B057B"/>
    <w:rsid w:val="009D7CFB"/>
    <w:rsid w:val="00A21733"/>
    <w:rsid w:val="00B73DE7"/>
    <w:rsid w:val="00C41F6D"/>
    <w:rsid w:val="00D56E7D"/>
    <w:rsid w:val="00DC1137"/>
    <w:rsid w:val="00E07CAF"/>
    <w:rsid w:val="00E42712"/>
    <w:rsid w:val="00EB05D0"/>
    <w:rsid w:val="00EB371B"/>
    <w:rsid w:val="00F048D9"/>
    <w:rsid w:val="00F3617C"/>
    <w:rsid w:val="00FD08B8"/>
    <w:rsid w:val="00FD5449"/>
    <w:rsid w:val="00FE7DEF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F"/>
    <w:pPr>
      <w:spacing w:after="200" w:line="288" w:lineRule="auto"/>
    </w:pPr>
    <w:rPr>
      <w:i/>
      <w:iCs/>
      <w:lang w:val="en-US" w:eastAsia="en-US" w:bidi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07CA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07CA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07CA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07CA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07CA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07CA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07CA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07CA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07CA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07CA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07CA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07CA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07CA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07CA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07CAF"/>
    <w:rPr>
      <w:rFonts w:ascii="Cambria" w:eastAsia="Times New Roman" w:hAnsi="Cambria" w:cs="Times New Roman"/>
      <w:i/>
      <w:iCs/>
      <w:color w:val="943634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07CAF"/>
    <w:rPr>
      <w:rFonts w:ascii="Cambria" w:eastAsia="Times New Roman" w:hAnsi="Cambria" w:cs="Times New Roman"/>
      <w:i/>
      <w:iCs/>
      <w:color w:val="94363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07CAF"/>
    <w:rPr>
      <w:rFonts w:ascii="Cambria" w:eastAsia="Times New Roman" w:hAnsi="Cambria" w:cs="Times New Roman"/>
      <w:i/>
      <w:iCs/>
      <w:color w:val="C0504D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07CA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7CAF"/>
    <w:rPr>
      <w:b/>
      <w:bCs/>
      <w:color w:val="943634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E07CA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07CA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07CA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07CA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Forte">
    <w:name w:val="Strong"/>
    <w:uiPriority w:val="22"/>
    <w:qFormat/>
    <w:rsid w:val="00E07CAF"/>
    <w:rPr>
      <w:b/>
      <w:bCs/>
      <w:spacing w:val="0"/>
    </w:rPr>
  </w:style>
  <w:style w:type="character" w:styleId="nfase">
    <w:name w:val="Emphasis"/>
    <w:uiPriority w:val="20"/>
    <w:qFormat/>
    <w:rsid w:val="00E07CA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E07CA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07CAF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07CAF"/>
    <w:rPr>
      <w:i w:val="0"/>
      <w:iCs w:val="0"/>
      <w:color w:val="94363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07CAF"/>
    <w:rPr>
      <w:color w:val="943634"/>
      <w:sz w:val="20"/>
      <w:szCs w:val="20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07CA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07CA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nfaseDiscreto">
    <w:name w:val="Subtle Emphasis"/>
    <w:uiPriority w:val="19"/>
    <w:qFormat/>
    <w:rsid w:val="00E07CAF"/>
    <w:rPr>
      <w:rFonts w:ascii="Cambria" w:eastAsia="Times New Roman" w:hAnsi="Cambria" w:cs="Times New Roman"/>
      <w:i/>
      <w:iCs/>
      <w:color w:val="C0504D"/>
    </w:rPr>
  </w:style>
  <w:style w:type="character" w:styleId="nfaseIntenso">
    <w:name w:val="Intense Emphasis"/>
    <w:uiPriority w:val="21"/>
    <w:qFormat/>
    <w:rsid w:val="00E07CA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Discreta">
    <w:name w:val="Subtle Reference"/>
    <w:uiPriority w:val="31"/>
    <w:qFormat/>
    <w:rsid w:val="00E07CAF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E07CAF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E07CA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07CAF"/>
    <w:pPr>
      <w:outlineLvl w:val="9"/>
    </w:pPr>
  </w:style>
  <w:style w:type="character" w:customStyle="1" w:styleId="style7">
    <w:name w:val="style7"/>
    <w:basedOn w:val="Tipodeletrapredefinidodopargrafo"/>
    <w:rsid w:val="00C41F6D"/>
  </w:style>
  <w:style w:type="paragraph" w:styleId="Textodebalo">
    <w:name w:val="Balloon Text"/>
    <w:basedOn w:val="Normal"/>
    <w:link w:val="TextodebaloCarcter"/>
    <w:uiPriority w:val="99"/>
    <w:semiHidden/>
    <w:unhideWhenUsed/>
    <w:rsid w:val="00C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1F6D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Cabealho">
    <w:name w:val="header"/>
    <w:basedOn w:val="Normal"/>
    <w:link w:val="CabealhoCarcter"/>
    <w:uiPriority w:val="99"/>
    <w:unhideWhenUsed/>
    <w:rsid w:val="00C4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1F6D"/>
    <w:rPr>
      <w:i/>
      <w:iCs/>
      <w:lang w:val="en-US" w:eastAsia="en-US" w:bidi="en-US"/>
    </w:rPr>
  </w:style>
  <w:style w:type="paragraph" w:styleId="Rodap">
    <w:name w:val="footer"/>
    <w:basedOn w:val="Normal"/>
    <w:link w:val="RodapCarcter"/>
    <w:uiPriority w:val="99"/>
    <w:unhideWhenUsed/>
    <w:rsid w:val="00C4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1F6D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1705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Inês</cp:lastModifiedBy>
  <cp:revision>18</cp:revision>
  <dcterms:created xsi:type="dcterms:W3CDTF">2010-06-27T16:24:00Z</dcterms:created>
  <dcterms:modified xsi:type="dcterms:W3CDTF">2012-02-11T22:07:00Z</dcterms:modified>
</cp:coreProperties>
</file>